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供应商申请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  <w:lang w:eastAsia="zh-CN"/>
        </w:rPr>
        <w:t>文件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登记表（提供word版本）</w:t>
      </w:r>
    </w:p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</w:p>
    <w:tbl>
      <w:tblPr>
        <w:tblStyle w:val="4"/>
        <w:tblW w:w="1012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6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（如有则必填项）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供应商名称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项目联系人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E-mail（邮箱）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联系地址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是否开发票</w:t>
            </w:r>
          </w:p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开票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登记公司开票信息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sz w:val="22"/>
                <w:szCs w:val="22"/>
              </w:rPr>
              <w:t>流程（不需要上门申请，可接收网上申请）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供应商按招标公告将“</w:t>
            </w:r>
            <w:r>
              <w:rPr>
                <w:rFonts w:hint="eastAsia" w:ascii="宋体" w:cs="宋体"/>
                <w:sz w:val="22"/>
                <w:szCs w:val="22"/>
              </w:rPr>
              <w:t>本表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”和“</w:t>
            </w:r>
            <w:r>
              <w:rPr>
                <w:rFonts w:hint="eastAsia" w:ascii="宋体" w:cs="宋体"/>
                <w:sz w:val="22"/>
                <w:szCs w:val="22"/>
              </w:rPr>
              <w:t>标书费打款截图（备注单位名称和开什么发票）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”发送到公告下方电子邮箱，我单位收到完整申请资料后发送电子版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  <w:lang w:eastAsia="zh-CN"/>
              </w:rPr>
              <w:t>磋商文件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。</w:t>
            </w:r>
          </w:p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标书费缴纳方式：银行汇票/转账支票/银行转帐/支付宝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  <w:highlight w:val="yellow"/>
        </w:rPr>
        <w:t>第2页有打款账户、支付宝账户</w:t>
      </w:r>
    </w:p>
    <w:p>
      <w:pPr>
        <w:rPr>
          <w:rFonts w:hint="eastAsia" w:ascii="宋体" w:hAnsi="宋体" w:cs="宋体"/>
          <w:highlight w:val="yellow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标书费缴纳凭证需发送至电子邮箱，收到汇款凭证发送电子版标书</w:t>
      </w: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color w:val="FF0000"/>
        </w:rPr>
      </w:pPr>
    </w:p>
    <w:p>
      <w:pPr>
        <w:pStyle w:val="2"/>
        <w:spacing w:line="400" w:lineRule="exact"/>
        <w:ind w:firstLine="482" w:firstLineChars="200"/>
        <w:rPr>
          <w:rFonts w:hint="eastAsia" w:asci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cs="宋体"/>
        </w:rPr>
        <w:t>注：</w:t>
      </w:r>
      <w:r>
        <w:rPr>
          <w:rFonts w:hint="eastAsia" w:ascii="宋体" w:cs="宋体"/>
          <w:b w:val="0"/>
          <w:bCs w:val="0"/>
        </w:rPr>
        <w:t>标书费缴纳方式</w:t>
      </w:r>
      <w:r>
        <w:rPr>
          <w:rFonts w:hint="eastAsia" w:ascii="宋体" w:cs="宋体"/>
          <w:b w:val="0"/>
          <w:bCs w:val="0"/>
          <w:color w:val="auto"/>
          <w:sz w:val="22"/>
          <w:szCs w:val="22"/>
        </w:rPr>
        <w:t>：银行汇票/转账支票/银行转帐/支付宝（</w:t>
      </w:r>
      <w:r>
        <w:rPr>
          <w:rFonts w:hint="eastAsia" w:ascii="宋体" w:cs="宋体"/>
          <w:color w:val="FF0000"/>
          <w:sz w:val="22"/>
          <w:szCs w:val="22"/>
        </w:rPr>
        <w:t>支付宝转账需备注单位名称</w:t>
      </w:r>
      <w:r>
        <w:rPr>
          <w:rFonts w:hint="eastAsia" w:ascii="宋体" w:cs="宋体"/>
          <w:sz w:val="24"/>
          <w:szCs w:val="24"/>
        </w:rPr>
        <w:t>/</w:t>
      </w:r>
      <w:r>
        <w:rPr>
          <w:rFonts w:hint="eastAsia" w:ascii="宋体" w:cs="宋体"/>
          <w:color w:val="FF0000"/>
          <w:sz w:val="24"/>
          <w:szCs w:val="24"/>
        </w:rPr>
        <w:t>不接受个人银行卡名义账户转账</w:t>
      </w:r>
      <w:r>
        <w:rPr>
          <w:rFonts w:hint="eastAsia" w:asci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账户信息如下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收款户名：浙江乐诚工程咨询有限公司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收款账号：76060122000323292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收款银行：宁波银行温州瓯海支行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收款行号：313333030036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或</w:t>
      </w:r>
    </w:p>
    <w:p>
      <w:pPr>
        <w:pStyle w:val="2"/>
        <w:spacing w:line="400" w:lineRule="exact"/>
        <w:ind w:firstLine="939" w:firstLineChars="425"/>
        <w:rPr>
          <w:rFonts w:hint="eastAsia" w:ascii="宋体" w:cs="宋体"/>
          <w:color w:val="auto"/>
          <w:sz w:val="22"/>
          <w:szCs w:val="22"/>
        </w:rPr>
      </w:pPr>
      <w:r>
        <w:rPr>
          <w:rFonts w:hint="eastAsia" w:ascii="宋体" w:cs="宋体"/>
          <w:color w:val="auto"/>
          <w:sz w:val="22"/>
          <w:szCs w:val="22"/>
        </w:rPr>
        <w:t>支付宝(备注单位名称)</w:t>
      </w:r>
    </w:p>
    <w:p>
      <w:pPr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color w:val="FF0000"/>
          <w:sz w:val="32"/>
          <w:szCs w:val="32"/>
        </w:rPr>
        <w:t xml:space="preserve">                </w:t>
      </w:r>
      <w:r>
        <w:rPr>
          <w:rFonts w:hint="eastAsia" w:ascii="宋体" w:hAnsi="宋体" w:cs="宋体"/>
        </w:rPr>
        <w:drawing>
          <wp:inline distT="0" distB="0" distL="114300" distR="114300">
            <wp:extent cx="2299335" cy="3444875"/>
            <wp:effectExtent l="0" t="0" r="5715" b="3175"/>
            <wp:docPr id="2" name="图片 1" descr="微信图片_20180228142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1802281425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pgSz w:w="11907" w:h="16840"/>
      <w:pgMar w:top="1418" w:right="1531" w:bottom="1418" w:left="1304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6F02"/>
    <w:rsid w:val="186E038B"/>
    <w:rsid w:val="1AC55655"/>
    <w:rsid w:val="387D5436"/>
    <w:rsid w:val="58BD3C83"/>
    <w:rsid w:val="65B910C7"/>
    <w:rsid w:val="75F9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2022-06-06T05:12:00Z</dcterms:created>
  <dc:creator>Administrator</dc:creator>
  <cp:lastModifiedBy>博文</cp:lastModifiedBy>
  <dcterms:modified xsi:type="dcterms:W3CDTF">2023-12-25T08:11:39Z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