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1762125</wp:posOffset>
            </wp:positionH>
            <wp:positionV relativeFrom="page">
              <wp:posOffset>4716145</wp:posOffset>
            </wp:positionV>
            <wp:extent cx="2495550" cy="4983480"/>
            <wp:effectExtent l="0" t="0" r="0" b="0"/>
            <wp:wrapTight wrapText="bothSides">
              <wp:wrapPolygon>
                <wp:start x="0" y="0"/>
                <wp:lineTo x="0" y="21550"/>
                <wp:lineTo x="21435" y="21550"/>
                <wp:lineTo x="21435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1517650</wp:posOffset>
            </wp:positionH>
            <wp:positionV relativeFrom="page">
              <wp:posOffset>1311275</wp:posOffset>
            </wp:positionV>
            <wp:extent cx="2653030" cy="3134360"/>
            <wp:effectExtent l="0" t="0" r="52070" b="46990"/>
            <wp:wrapTight wrapText="bothSides">
              <wp:wrapPolygon>
                <wp:start x="0" y="0"/>
                <wp:lineTo x="0" y="21530"/>
                <wp:lineTo x="21404" y="21530"/>
                <wp:lineTo x="21404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4B20A08"/>
    <w:rsid w:val="276B7C10"/>
    <w:rsid w:val="32BD7528"/>
    <w:rsid w:val="39075929"/>
    <w:rsid w:val="40125BF8"/>
    <w:rsid w:val="459E117D"/>
    <w:rsid w:val="53D31DFE"/>
    <w:rsid w:val="55C4328D"/>
    <w:rsid w:val="7AD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3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2023-11-27T04:04:34Z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5906540BE33F469180D5348A4F583B16</vt:lpwstr>
  </property>
</Properties>
</file>