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ascii="宋体" w:hAnsi="宋体" w:cs="宋体"/>
          <w:b/>
          <w:color w:val="auto"/>
          <w:sz w:val="32"/>
          <w:highlight w:val="none"/>
        </w:rPr>
      </w:pPr>
      <w:r>
        <w:rPr>
          <w:rFonts w:hint="eastAsia" w:ascii="宋体" w:hAnsi="宋体" w:cs="宋体"/>
          <w:b/>
          <w:color w:val="auto"/>
          <w:sz w:val="32"/>
          <w:highlight w:val="none"/>
        </w:rPr>
        <w:t>采购需求</w:t>
      </w:r>
    </w:p>
    <w:p>
      <w:pPr>
        <w:spacing w:line="360" w:lineRule="exact"/>
        <w:rPr>
          <w:rFonts w:ascii="宋体" w:hAnsi="宋体" w:cs="宋体"/>
          <w:b/>
          <w:bCs/>
          <w:color w:val="auto"/>
          <w:spacing w:val="-6"/>
          <w:sz w:val="22"/>
          <w:highlight w:val="none"/>
        </w:rPr>
      </w:pPr>
      <w:r>
        <w:rPr>
          <w:rFonts w:hint="eastAsia" w:ascii="宋体" w:hAnsi="宋体" w:cs="宋体"/>
          <w:b/>
          <w:bCs/>
          <w:color w:val="auto"/>
          <w:spacing w:val="-6"/>
          <w:sz w:val="22"/>
          <w:highlight w:val="none"/>
        </w:rPr>
        <w:t>一、采购内容及数量</w:t>
      </w:r>
    </w:p>
    <w:tbl>
      <w:tblPr>
        <w:tblStyle w:val="6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8"/>
        <w:gridCol w:w="3484"/>
        <w:gridCol w:w="1418"/>
        <w:gridCol w:w="1721"/>
        <w:gridCol w:w="209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3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70" w:lineRule="exact"/>
              <w:jc w:val="center"/>
              <w:rPr>
                <w:rFonts w:ascii="宋体" w:hAnsi="宋体" w:cs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highlight w:val="none"/>
              </w:rPr>
              <w:t>序号</w:t>
            </w:r>
          </w:p>
        </w:tc>
        <w:tc>
          <w:tcPr>
            <w:tcW w:w="348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highlight w:val="none"/>
              </w:rPr>
              <w:t>项目内容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highlight w:val="none"/>
              </w:rPr>
              <w:t>数量</w:t>
            </w:r>
          </w:p>
        </w:tc>
        <w:tc>
          <w:tcPr>
            <w:tcW w:w="1721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70" w:lineRule="exact"/>
              <w:jc w:val="center"/>
              <w:rPr>
                <w:rFonts w:ascii="宋体" w:hAnsi="宋体" w:cs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highlight w:val="none"/>
                <w:lang w:eastAsia="zh-CN"/>
              </w:rPr>
              <w:t>单年</w:t>
            </w:r>
            <w:r>
              <w:rPr>
                <w:rFonts w:hint="eastAsia" w:ascii="宋体" w:hAnsi="宋体" w:cs="宋体"/>
                <w:color w:val="auto"/>
                <w:sz w:val="22"/>
                <w:highlight w:val="none"/>
              </w:rPr>
              <w:t>预算金额(元)</w:t>
            </w:r>
          </w:p>
        </w:tc>
        <w:tc>
          <w:tcPr>
            <w:tcW w:w="2093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70" w:lineRule="exact"/>
              <w:jc w:val="center"/>
              <w:rPr>
                <w:rFonts w:ascii="宋体" w:hAnsi="宋体" w:cs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highlight w:val="none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03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highlight w:val="none"/>
              </w:rPr>
              <w:t>1</w:t>
            </w:r>
          </w:p>
        </w:tc>
        <w:tc>
          <w:tcPr>
            <w:tcW w:w="348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lang w:val="zh-CN"/>
              </w:rPr>
              <w:t>2024年浙江安防职业技术学院开祖楼中央空调维保服务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highlight w:val="none"/>
              </w:rPr>
              <w:t>1批</w:t>
            </w:r>
          </w:p>
        </w:tc>
        <w:tc>
          <w:tcPr>
            <w:tcW w:w="1721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highlight w:val="none"/>
                <w:lang w:val="en-US" w:eastAsia="zh-CN"/>
              </w:rPr>
              <w:t>60000</w:t>
            </w:r>
          </w:p>
        </w:tc>
        <w:tc>
          <w:tcPr>
            <w:tcW w:w="2093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70" w:lineRule="exact"/>
              <w:jc w:val="left"/>
              <w:rPr>
                <w:rFonts w:ascii="宋体" w:hAnsi="宋体" w:cs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 xml:space="preserve"> </w:t>
            </w:r>
          </w:p>
        </w:tc>
      </w:tr>
    </w:tbl>
    <w:p>
      <w:pPr>
        <w:spacing w:line="360" w:lineRule="exact"/>
        <w:outlineLvl w:val="0"/>
        <w:rPr>
          <w:rFonts w:ascii="宋体" w:hAnsi="宋体" w:cs="宋体"/>
          <w:b/>
          <w:color w:val="auto"/>
          <w:spacing w:val="-6"/>
          <w:sz w:val="22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2"/>
          <w:highlight w:val="none"/>
        </w:rPr>
        <w:t>二、</w:t>
      </w:r>
      <w:r>
        <w:rPr>
          <w:rFonts w:hint="eastAsia" w:ascii="宋体" w:hAnsi="宋体" w:cs="宋体"/>
          <w:b/>
          <w:color w:val="auto"/>
          <w:spacing w:val="-6"/>
          <w:sz w:val="22"/>
          <w:highlight w:val="none"/>
        </w:rPr>
        <w:t>商务要求（技术要求里另有注明的以技术要求为准）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1"/>
        <w:gridCol w:w="8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bCs/>
                <w:color w:val="auto"/>
                <w:sz w:val="22"/>
                <w:szCs w:val="22"/>
                <w:highlight w:val="none"/>
                <w:u w:val="singl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u w:val="single"/>
              </w:rPr>
              <w:t>▲履约保证金及付款条件</w:t>
            </w:r>
          </w:p>
        </w:tc>
        <w:tc>
          <w:tcPr>
            <w:tcW w:w="8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bCs/>
                <w:snapToGrid w:val="0"/>
                <w:color w:val="auto"/>
                <w:kern w:val="0"/>
                <w:sz w:val="22"/>
                <w:szCs w:val="22"/>
                <w:highlight w:val="none"/>
                <w:u w:val="single"/>
              </w:rPr>
            </w:pPr>
            <w:r>
              <w:rPr>
                <w:rFonts w:hint="eastAsia" w:ascii="宋体" w:hAnsi="宋体" w:cs="宋体"/>
                <w:bCs/>
                <w:snapToGrid w:val="0"/>
                <w:color w:val="auto"/>
                <w:kern w:val="0"/>
                <w:sz w:val="22"/>
                <w:szCs w:val="22"/>
                <w:highlight w:val="none"/>
                <w:u w:val="single"/>
              </w:rPr>
              <w:t>履约保证金：乙方在合同签订后7个工作日内，向甲方提交合同总金额1%履约保证金（接受银行转账、支票、汇票、本票、履约保函等多种非现金形式），履约保证金自项目验收合格之日起7个工作日内无息退还。</w:t>
            </w:r>
          </w:p>
          <w:p>
            <w:pPr>
              <w:spacing w:line="360" w:lineRule="auto"/>
              <w:jc w:val="left"/>
              <w:rPr>
                <w:rFonts w:hint="eastAsia" w:ascii="宋体" w:hAnsi="宋体" w:cs="宋体"/>
                <w:bCs/>
                <w:color w:val="auto"/>
                <w:sz w:val="22"/>
                <w:szCs w:val="22"/>
                <w:highlight w:val="none"/>
                <w:u w:val="single"/>
              </w:rPr>
            </w:pPr>
            <w:r>
              <w:rPr>
                <w:rFonts w:hint="eastAsia" w:ascii="宋体" w:hAnsi="宋体" w:cs="宋体"/>
                <w:bCs/>
                <w:snapToGrid w:val="0"/>
                <w:color w:val="auto"/>
                <w:kern w:val="0"/>
                <w:sz w:val="22"/>
                <w:szCs w:val="22"/>
                <w:highlight w:val="none"/>
                <w:u w:val="single"/>
              </w:rPr>
              <w:t>付款条件：合同</w:t>
            </w:r>
            <w:r>
              <w:rPr>
                <w:rFonts w:hint="eastAsia" w:ascii="宋体" w:hAnsi="宋体" w:cs="宋体"/>
                <w:bCs/>
                <w:snapToGrid w:val="0"/>
                <w:color w:val="auto"/>
                <w:kern w:val="0"/>
                <w:sz w:val="22"/>
                <w:szCs w:val="22"/>
                <w:highlight w:val="none"/>
                <w:u w:val="single"/>
                <w:lang w:eastAsia="zh-CN"/>
              </w:rPr>
              <w:t>生效以及具备实施条件后</w:t>
            </w:r>
            <w:r>
              <w:rPr>
                <w:rFonts w:hint="eastAsia" w:ascii="宋体" w:hAnsi="宋体" w:cs="宋体"/>
                <w:bCs/>
                <w:snapToGrid w:val="0"/>
                <w:color w:val="auto"/>
                <w:kern w:val="0"/>
                <w:sz w:val="22"/>
                <w:szCs w:val="22"/>
                <w:highlight w:val="none"/>
                <w:u w:val="single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bCs/>
                <w:snapToGrid w:val="0"/>
                <w:color w:val="auto"/>
                <w:kern w:val="0"/>
                <w:sz w:val="22"/>
                <w:szCs w:val="22"/>
                <w:highlight w:val="none"/>
                <w:u w:val="single"/>
              </w:rPr>
              <w:t>个工作日内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u w:val="single"/>
              </w:rPr>
              <w:t>，甲方向乙方支付合同总额的40%合同款作为预付款；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>2024年9月份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u w:val="single"/>
              </w:rPr>
              <w:t>，甲方向乙方支付合同总额的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u w:val="single"/>
              </w:rPr>
              <w:t>0%合同款；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>2024年12月份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u w:val="single"/>
              </w:rPr>
              <w:t>，甲方向乙方支付剩余全部合同款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70" w:lineRule="exact"/>
              <w:ind w:firstLine="220" w:firstLineChars="100"/>
              <w:rPr>
                <w:rFonts w:hint="eastAsia" w:ascii="宋体" w:hAnsi="宋体" w:eastAsia="宋体" w:cs="Times New Roman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2"/>
                <w:szCs w:val="22"/>
                <w:highlight w:val="none"/>
              </w:rPr>
              <w:t>服务期</w:t>
            </w:r>
          </w:p>
        </w:tc>
        <w:tc>
          <w:tcPr>
            <w:tcW w:w="8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70" w:lineRule="exact"/>
              <w:rPr>
                <w:rFonts w:hint="default" w:ascii="宋体" w:hAnsi="宋体" w:eastAsia="宋体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2"/>
                <w:szCs w:val="22"/>
                <w:highlight w:val="none"/>
                <w:lang w:eastAsia="zh-CN"/>
              </w:rPr>
              <w:t>本项目为延续性项目合同</w:t>
            </w:r>
            <w:r>
              <w:rPr>
                <w:rFonts w:hint="eastAsia" w:ascii="宋体" w:hAnsi="宋体" w:eastAsia="宋体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1年1签，第一年服务结束经甲方考核通过可以续签1年合同，总服务时间不超2年。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70" w:lineRule="exact"/>
              <w:rPr>
                <w:rFonts w:hint="eastAsia" w:ascii="宋体" w:hAnsi="宋体" w:eastAsia="宋体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Times New Roman"/>
                <w:color w:val="auto"/>
                <w:sz w:val="22"/>
                <w:szCs w:val="22"/>
                <w:highlight w:val="none"/>
                <w:lang w:eastAsia="zh-CN"/>
              </w:rPr>
              <w:t>服务</w:t>
            </w:r>
            <w:r>
              <w:rPr>
                <w:rFonts w:hint="eastAsia" w:ascii="宋体" w:hAnsi="宋体" w:eastAsia="宋体" w:cs="Times New Roman"/>
                <w:color w:val="auto"/>
                <w:sz w:val="22"/>
                <w:szCs w:val="22"/>
                <w:highlight w:val="none"/>
              </w:rPr>
              <w:t>地点</w:t>
            </w:r>
          </w:p>
        </w:tc>
        <w:tc>
          <w:tcPr>
            <w:tcW w:w="8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70" w:lineRule="exact"/>
              <w:rPr>
                <w:rFonts w:hint="eastAsia" w:ascii="宋体" w:hAnsi="宋体" w:eastAsia="宋体" w:cs="Times New Roman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2"/>
                <w:szCs w:val="22"/>
                <w:highlight w:val="none"/>
              </w:rPr>
              <w:t>采购人指定地点。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70" w:lineRule="exact"/>
              <w:rPr>
                <w:rFonts w:hint="eastAsia" w:ascii="宋体" w:hAnsi="宋体" w:eastAsia="宋体" w:cs="Times New Roman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 w:cs="Times New Roman"/>
                <w:color w:val="auto"/>
                <w:sz w:val="22"/>
                <w:szCs w:val="22"/>
                <w:highlight w:val="none"/>
                <w:lang w:eastAsia="zh-CN"/>
              </w:rPr>
              <w:t>考核办法</w:t>
            </w:r>
          </w:p>
        </w:tc>
        <w:tc>
          <w:tcPr>
            <w:tcW w:w="8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 w:cs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highlight w:val="none"/>
              </w:rPr>
              <w:t>考核</w:t>
            </w:r>
          </w:p>
          <w:p>
            <w:pPr>
              <w:adjustRightInd w:val="0"/>
              <w:snapToGrid w:val="0"/>
              <w:spacing w:line="360" w:lineRule="exact"/>
              <w:rPr>
                <w:rFonts w:ascii="宋体" w:hAnsi="宋体" w:cs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highlight w:val="none"/>
              </w:rPr>
              <w:t>维保考核细则（总分100分，以下考核内容视影响轻重情况由采购人酌情扣分，</w:t>
            </w:r>
            <w:r>
              <w:rPr>
                <w:rFonts w:hint="eastAsia" w:ascii="宋体" w:hAnsi="宋体" w:cs="宋体"/>
                <w:color w:val="auto"/>
                <w:sz w:val="22"/>
                <w:highlight w:val="none"/>
                <w:lang w:val="en-US" w:eastAsia="zh-CN"/>
              </w:rPr>
              <w:t>80</w:t>
            </w:r>
            <w:r>
              <w:rPr>
                <w:rFonts w:hint="eastAsia" w:ascii="宋体" w:hAnsi="宋体" w:cs="宋体"/>
                <w:color w:val="auto"/>
                <w:sz w:val="22"/>
                <w:highlight w:val="none"/>
              </w:rPr>
              <w:t>分及以上为合格，不合格</w:t>
            </w:r>
            <w:r>
              <w:rPr>
                <w:rFonts w:hint="eastAsia" w:ascii="宋体" w:hAnsi="宋体" w:cs="宋体"/>
                <w:color w:val="auto"/>
                <w:sz w:val="22"/>
                <w:highlight w:val="none"/>
                <w:lang w:eastAsia="zh-CN"/>
              </w:rPr>
              <w:t>第二年不进行续签合同。</w:t>
            </w:r>
            <w:r>
              <w:rPr>
                <w:rFonts w:hint="eastAsia" w:ascii="宋体" w:hAnsi="宋体" w:cs="宋体"/>
                <w:color w:val="auto"/>
                <w:sz w:val="22"/>
                <w:highlight w:val="none"/>
              </w:rPr>
              <w:t>）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rPr>
                <w:rFonts w:hint="eastAsia" w:ascii="宋体" w:hAnsi="宋体" w:cs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highlight w:val="none"/>
              </w:rPr>
              <w:t>现场常驻人员，工作</w:t>
            </w:r>
            <w:r>
              <w:rPr>
                <w:rFonts w:hint="eastAsia" w:ascii="宋体" w:hAnsi="宋体" w:cs="宋体"/>
                <w:color w:val="auto"/>
                <w:sz w:val="22"/>
                <w:highlight w:val="none"/>
                <w:lang w:val="en-US" w:eastAsia="zh-CN"/>
              </w:rPr>
              <w:t>期间</w:t>
            </w:r>
            <w:r>
              <w:rPr>
                <w:rFonts w:hint="eastAsia" w:ascii="宋体" w:hAnsi="宋体" w:cs="宋体"/>
                <w:color w:val="auto"/>
                <w:sz w:val="22"/>
                <w:highlight w:val="none"/>
              </w:rPr>
              <w:t>签到</w:t>
            </w:r>
            <w:r>
              <w:rPr>
                <w:rFonts w:hint="eastAsia" w:ascii="宋体" w:hAnsi="宋体" w:cs="宋体"/>
                <w:color w:val="auto"/>
                <w:sz w:val="22"/>
                <w:highlight w:val="none"/>
                <w:lang w:val="en-US" w:eastAsia="zh-CN"/>
              </w:rPr>
              <w:t>情况</w:t>
            </w:r>
            <w:r>
              <w:rPr>
                <w:rFonts w:hint="eastAsia" w:ascii="宋体" w:hAnsi="宋体" w:cs="宋体"/>
                <w:color w:val="auto"/>
                <w:sz w:val="22"/>
                <w:highlight w:val="none"/>
              </w:rPr>
              <w:t>，必须保证24小时联系电话畅通。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360" w:lineRule="exact"/>
              <w:rPr>
                <w:rFonts w:ascii="宋体" w:hAnsi="宋体" w:cs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2"/>
                <w:highlight w:val="none"/>
              </w:rPr>
              <w:t>0-10）分</w:t>
            </w:r>
          </w:p>
          <w:p>
            <w:pPr>
              <w:adjustRightInd w:val="0"/>
              <w:snapToGrid w:val="0"/>
              <w:spacing w:line="360" w:lineRule="exact"/>
              <w:rPr>
                <w:rFonts w:ascii="宋体" w:hAnsi="宋体" w:cs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highlight w:val="none"/>
              </w:rPr>
              <w:t>2.严格对照执行投标文件中提交的设备保养和维修管理服务方案，各项报修、维修单据、保养记录、审核报表齐全且均已由主管部门或使用方签字确认。接到报修电话后一般要求在60分钟内做出故障分析，记录故障情况，做好维修安排与交接，一般故障当天处理完毕，重大故障3天处理完毕。（0-45分）</w:t>
            </w:r>
          </w:p>
          <w:p>
            <w:pPr>
              <w:adjustRightInd w:val="0"/>
              <w:snapToGrid w:val="0"/>
              <w:spacing w:line="360" w:lineRule="exact"/>
              <w:rPr>
                <w:rFonts w:ascii="宋体" w:hAnsi="宋体" w:cs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highlight w:val="none"/>
              </w:rPr>
              <w:t>3.严格执行投标文件承诺的备品备件方案，并经管理部门审核确认。（0-15分）。</w:t>
            </w:r>
          </w:p>
          <w:p>
            <w:pPr>
              <w:adjustRightInd w:val="0"/>
              <w:snapToGrid w:val="0"/>
              <w:spacing w:line="360" w:lineRule="exact"/>
              <w:rPr>
                <w:rFonts w:ascii="宋体" w:hAnsi="宋体" w:cs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highlight w:val="none"/>
              </w:rPr>
              <w:t>4.施工现场卫生状况恢复情况，施工过程中有无造成其他财物损坏。（0-10分）</w:t>
            </w:r>
          </w:p>
          <w:p>
            <w:pPr>
              <w:spacing w:line="370" w:lineRule="exact"/>
              <w:rPr>
                <w:rFonts w:hint="eastAsia" w:ascii="宋体" w:hAnsi="宋体" w:eastAsia="宋体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highlight w:val="none"/>
              </w:rPr>
              <w:t>5.维修过程中注重服务意识，按照管理部门要求及时完成接报修流程交接，热情接待师生报修，不得与师生发生争执。（0-10分）</w:t>
            </w:r>
          </w:p>
        </w:tc>
      </w:tr>
    </w:tbl>
    <w:p>
      <w:pPr>
        <w:numPr>
          <w:ilvl w:val="0"/>
          <w:numId w:val="2"/>
        </w:numPr>
        <w:spacing w:line="360" w:lineRule="exact"/>
        <w:rPr>
          <w:rFonts w:ascii="宋体" w:hAnsi="宋体" w:cs="宋体"/>
          <w:b/>
          <w:bCs/>
          <w:color w:val="auto"/>
          <w:spacing w:val="-6"/>
          <w:sz w:val="22"/>
          <w:highlight w:val="none"/>
        </w:rPr>
      </w:pPr>
      <w:r>
        <w:rPr>
          <w:rFonts w:hint="eastAsia" w:ascii="宋体" w:hAnsi="宋体" w:cs="宋体"/>
          <w:b/>
          <w:bCs/>
          <w:color w:val="auto"/>
          <w:spacing w:val="-6"/>
          <w:sz w:val="22"/>
          <w:highlight w:val="none"/>
        </w:rPr>
        <w:t>技术要求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</w:tcPr>
          <w:p>
            <w:pPr>
              <w:spacing w:line="460" w:lineRule="exact"/>
              <w:rPr>
                <w:rFonts w:ascii="宋体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宋体"/>
                <w:b/>
                <w:bCs/>
                <w:sz w:val="22"/>
                <w:szCs w:val="22"/>
                <w:highlight w:val="none"/>
              </w:rPr>
              <w:t>一</w:t>
            </w:r>
            <w:r>
              <w:rPr>
                <w:rFonts w:hint="eastAsia" w:ascii="宋体"/>
                <w:b/>
                <w:bCs/>
                <w:sz w:val="22"/>
                <w:szCs w:val="22"/>
                <w:highlight w:val="none"/>
                <w:lang w:eastAsia="zh-CN"/>
              </w:rPr>
              <w:t>、</w:t>
            </w:r>
            <w:r>
              <w:rPr>
                <w:rFonts w:hint="eastAsia" w:ascii="宋体"/>
                <w:b/>
                <w:bCs/>
                <w:sz w:val="22"/>
                <w:szCs w:val="22"/>
                <w:highlight w:val="none"/>
              </w:rPr>
              <w:t>维保设备型号、数量清单</w:t>
            </w:r>
          </w:p>
          <w:tbl>
            <w:tblPr>
              <w:tblStyle w:val="6"/>
              <w:tblW w:w="7456" w:type="dxa"/>
              <w:jc w:val="cente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68"/>
              <w:gridCol w:w="1510"/>
              <w:gridCol w:w="2393"/>
              <w:gridCol w:w="974"/>
              <w:gridCol w:w="726"/>
              <w:gridCol w:w="1185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6" w:hRule="atLeast"/>
                <w:jc w:val="center"/>
              </w:trPr>
              <w:tc>
                <w:tcPr>
                  <w:tcW w:w="66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DAEEF3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color w:val="000000"/>
                      <w:kern w:val="0"/>
                      <w:sz w:val="22"/>
                      <w:szCs w:val="22"/>
                      <w:highlight w:val="none"/>
                    </w:rPr>
                    <w:t>序号</w:t>
                  </w:r>
                </w:p>
              </w:tc>
              <w:tc>
                <w:tcPr>
                  <w:tcW w:w="151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DAEEF3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color w:val="000000"/>
                      <w:kern w:val="0"/>
                      <w:sz w:val="22"/>
                      <w:szCs w:val="22"/>
                      <w:highlight w:val="none"/>
                    </w:rPr>
                    <w:t>名称</w:t>
                  </w:r>
                </w:p>
              </w:tc>
              <w:tc>
                <w:tcPr>
                  <w:tcW w:w="239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DAEEF3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color w:val="000000"/>
                      <w:kern w:val="0"/>
                      <w:sz w:val="22"/>
                      <w:szCs w:val="22"/>
                      <w:highlight w:val="none"/>
                    </w:rPr>
                    <w:t>型号</w:t>
                  </w:r>
                </w:p>
              </w:tc>
              <w:tc>
                <w:tcPr>
                  <w:tcW w:w="97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DAEEF3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color w:val="000000"/>
                      <w:kern w:val="0"/>
                      <w:sz w:val="22"/>
                      <w:szCs w:val="22"/>
                      <w:highlight w:val="none"/>
                    </w:rPr>
                    <w:t>数量</w:t>
                  </w:r>
                </w:p>
              </w:tc>
              <w:tc>
                <w:tcPr>
                  <w:tcW w:w="72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DAEEF3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color w:val="000000"/>
                      <w:kern w:val="0"/>
                      <w:sz w:val="22"/>
                      <w:szCs w:val="22"/>
                      <w:highlight w:val="none"/>
                    </w:rPr>
                    <w:t>单位</w:t>
                  </w:r>
                </w:p>
              </w:tc>
              <w:tc>
                <w:tcPr>
                  <w:tcW w:w="118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DAEEF3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ascii="宋体" w:hAnsi="宋体" w:cs="宋体"/>
                      <w:b/>
                      <w:bCs/>
                      <w:color w:val="000000"/>
                      <w:kern w:val="0"/>
                      <w:sz w:val="22"/>
                      <w:szCs w:val="22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color w:val="000000"/>
                      <w:kern w:val="0"/>
                      <w:sz w:val="22"/>
                      <w:szCs w:val="22"/>
                      <w:highlight w:val="none"/>
                      <w:lang w:val="en-US" w:eastAsia="zh-CN"/>
                    </w:rPr>
                    <w:t>备注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1" w:hRule="atLeast"/>
                <w:jc w:val="center"/>
              </w:trPr>
              <w:tc>
                <w:tcPr>
                  <w:tcW w:w="66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highlight w:val="none"/>
                    </w:rPr>
                    <w:t>1</w:t>
                  </w:r>
                </w:p>
              </w:tc>
              <w:tc>
                <w:tcPr>
                  <w:tcW w:w="1510" w:type="dxa"/>
                  <w:vMerge w:val="restart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highlight w:val="none"/>
                    </w:rPr>
                    <w:t>可变冷媒空调系统</w:t>
                  </w:r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highlight w:val="none"/>
                    </w:rPr>
                    <w:t>RUXYQ8AB</w:t>
                  </w:r>
                </w:p>
              </w:tc>
              <w:tc>
                <w:tcPr>
                  <w:tcW w:w="97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highlight w:val="none"/>
                    </w:rPr>
                    <w:t>2</w:t>
                  </w:r>
                </w:p>
              </w:tc>
              <w:tc>
                <w:tcPr>
                  <w:tcW w:w="72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highlight w:val="none"/>
                    </w:rPr>
                    <w:t>台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2"/>
                      <w:szCs w:val="22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highlight w:val="none"/>
                      <w:lang w:val="en-US" w:eastAsia="zh-CN"/>
                    </w:rPr>
                    <w:t>大金空调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1" w:hRule="atLeast"/>
                <w:jc w:val="center"/>
              </w:trPr>
              <w:tc>
                <w:tcPr>
                  <w:tcW w:w="66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highlight w:val="none"/>
                    </w:rPr>
                    <w:t>2</w:t>
                  </w:r>
                </w:p>
              </w:tc>
              <w:tc>
                <w:tcPr>
                  <w:tcW w:w="1510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  <w:highlight w:val="none"/>
                    </w:rPr>
                  </w:pPr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highlight w:val="none"/>
                    </w:rPr>
                    <w:t>RUXYQ20AB</w:t>
                  </w:r>
                </w:p>
              </w:tc>
              <w:tc>
                <w:tcPr>
                  <w:tcW w:w="97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highlight w:val="none"/>
                    </w:rPr>
                    <w:t>18</w:t>
                  </w:r>
                </w:p>
              </w:tc>
              <w:tc>
                <w:tcPr>
                  <w:tcW w:w="72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highlight w:val="none"/>
                    </w:rPr>
                    <w:t>台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highlight w:val="none"/>
                      <w:lang w:val="en-US" w:eastAsia="zh-CN"/>
                    </w:rPr>
                    <w:t>大金空调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1" w:hRule="atLeast"/>
                <w:jc w:val="center"/>
              </w:trPr>
              <w:tc>
                <w:tcPr>
                  <w:tcW w:w="66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highlight w:val="none"/>
                    </w:rPr>
                    <w:t>3</w:t>
                  </w:r>
                </w:p>
              </w:tc>
              <w:tc>
                <w:tcPr>
                  <w:tcW w:w="1510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  <w:highlight w:val="none"/>
                    </w:rPr>
                  </w:pPr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highlight w:val="none"/>
                    </w:rPr>
                    <w:t>RUXYQ28AB</w:t>
                  </w:r>
                </w:p>
              </w:tc>
              <w:tc>
                <w:tcPr>
                  <w:tcW w:w="97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highlight w:val="none"/>
                    </w:rPr>
                    <w:t>1</w:t>
                  </w:r>
                </w:p>
              </w:tc>
              <w:tc>
                <w:tcPr>
                  <w:tcW w:w="72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highlight w:val="none"/>
                    </w:rPr>
                    <w:t>台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highlight w:val="none"/>
                      <w:lang w:val="en-US" w:eastAsia="zh-CN"/>
                    </w:rPr>
                    <w:t>大金空调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1" w:hRule="atLeast"/>
                <w:jc w:val="center"/>
              </w:trPr>
              <w:tc>
                <w:tcPr>
                  <w:tcW w:w="66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highlight w:val="none"/>
                    </w:rPr>
                    <w:t>4</w:t>
                  </w:r>
                </w:p>
              </w:tc>
              <w:tc>
                <w:tcPr>
                  <w:tcW w:w="1510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  <w:highlight w:val="none"/>
                    </w:rPr>
                  </w:pPr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highlight w:val="none"/>
                    </w:rPr>
                    <w:t>RUXYQ30AB</w:t>
                  </w:r>
                </w:p>
              </w:tc>
              <w:tc>
                <w:tcPr>
                  <w:tcW w:w="97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highlight w:val="none"/>
                    </w:rPr>
                    <w:t>1</w:t>
                  </w:r>
                </w:p>
              </w:tc>
              <w:tc>
                <w:tcPr>
                  <w:tcW w:w="72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highlight w:val="none"/>
                    </w:rPr>
                    <w:t>台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highlight w:val="none"/>
                      <w:lang w:val="en-US" w:eastAsia="zh-CN"/>
                    </w:rPr>
                    <w:t>大金空调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1" w:hRule="atLeast"/>
                <w:jc w:val="center"/>
              </w:trPr>
              <w:tc>
                <w:tcPr>
                  <w:tcW w:w="66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highlight w:val="none"/>
                    </w:rPr>
                    <w:t>5</w:t>
                  </w:r>
                </w:p>
              </w:tc>
              <w:tc>
                <w:tcPr>
                  <w:tcW w:w="1510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  <w:highlight w:val="none"/>
                    </w:rPr>
                  </w:pPr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highlight w:val="none"/>
                    </w:rPr>
                    <w:t>RUXYQ32AB</w:t>
                  </w:r>
                </w:p>
              </w:tc>
              <w:tc>
                <w:tcPr>
                  <w:tcW w:w="97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highlight w:val="none"/>
                    </w:rPr>
                    <w:t>9</w:t>
                  </w:r>
                </w:p>
              </w:tc>
              <w:tc>
                <w:tcPr>
                  <w:tcW w:w="72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highlight w:val="none"/>
                    </w:rPr>
                    <w:t>台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highlight w:val="none"/>
                      <w:lang w:val="en-US" w:eastAsia="zh-CN"/>
                    </w:rPr>
                    <w:t>大金空调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1" w:hRule="atLeast"/>
                <w:jc w:val="center"/>
              </w:trPr>
              <w:tc>
                <w:tcPr>
                  <w:tcW w:w="66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highlight w:val="none"/>
                    </w:rPr>
                    <w:t>6</w:t>
                  </w:r>
                </w:p>
              </w:tc>
              <w:tc>
                <w:tcPr>
                  <w:tcW w:w="1510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  <w:highlight w:val="none"/>
                    </w:rPr>
                  </w:pPr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highlight w:val="none"/>
                    </w:rPr>
                    <w:t>RQ210AA</w:t>
                  </w:r>
                </w:p>
              </w:tc>
              <w:tc>
                <w:tcPr>
                  <w:tcW w:w="97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highlight w:val="none"/>
                    </w:rPr>
                    <w:t>6</w:t>
                  </w:r>
                </w:p>
              </w:tc>
              <w:tc>
                <w:tcPr>
                  <w:tcW w:w="72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highlight w:val="none"/>
                    </w:rPr>
                    <w:t>台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highlight w:val="none"/>
                      <w:lang w:val="en-US" w:eastAsia="zh-CN"/>
                    </w:rPr>
                    <w:t>大金空调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1" w:hRule="atLeast"/>
                <w:jc w:val="center"/>
              </w:trPr>
              <w:tc>
                <w:tcPr>
                  <w:tcW w:w="66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highlight w:val="none"/>
                    </w:rPr>
                    <w:t>7</w:t>
                  </w:r>
                </w:p>
              </w:tc>
              <w:tc>
                <w:tcPr>
                  <w:tcW w:w="1510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  <w:highlight w:val="none"/>
                    </w:rPr>
                  </w:pPr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highlight w:val="none"/>
                    </w:rPr>
                    <w:t>大金空调室内机</w:t>
                  </w:r>
                </w:p>
              </w:tc>
              <w:tc>
                <w:tcPr>
                  <w:tcW w:w="97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highlight w:val="none"/>
                    </w:rPr>
                    <w:t>345</w:t>
                  </w:r>
                </w:p>
              </w:tc>
              <w:tc>
                <w:tcPr>
                  <w:tcW w:w="72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highlight w:val="none"/>
                    </w:rPr>
                    <w:t>台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highlight w:val="none"/>
                      <w:lang w:val="en-US" w:eastAsia="zh-CN"/>
                    </w:rPr>
                    <w:t>大金空调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41" w:hRule="atLeast"/>
                <w:jc w:val="center"/>
              </w:trPr>
              <w:tc>
                <w:tcPr>
                  <w:tcW w:w="66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  <w:highlight w:val="none"/>
                      <w:lang w:eastAsia="zh-CN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highlight w:val="none"/>
                      <w:lang w:val="en-US" w:eastAsia="zh-CN"/>
                    </w:rPr>
                    <w:t>8</w:t>
                  </w:r>
                </w:p>
              </w:tc>
              <w:tc>
                <w:tcPr>
                  <w:tcW w:w="1510" w:type="dxa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highlight w:val="none"/>
                    </w:rPr>
                    <w:t>新风处理机组</w:t>
                  </w:r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2"/>
                      <w:szCs w:val="22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highlight w:val="none"/>
                      <w:lang w:val="en-US" w:eastAsia="zh-CN"/>
                    </w:rPr>
                    <w:t>/</w:t>
                  </w:r>
                </w:p>
              </w:tc>
              <w:tc>
                <w:tcPr>
                  <w:tcW w:w="97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highlight w:val="none"/>
                    </w:rPr>
                    <w:t>14</w:t>
                  </w:r>
                </w:p>
              </w:tc>
              <w:tc>
                <w:tcPr>
                  <w:tcW w:w="72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highlight w:val="none"/>
                    </w:rPr>
                    <w:t>台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highlight w:val="none"/>
                    </w:rPr>
                    <w:t>国祥</w:t>
                  </w:r>
                </w:p>
              </w:tc>
            </w:tr>
          </w:tbl>
          <w:p>
            <w:pPr>
              <w:spacing w:line="460" w:lineRule="exact"/>
              <w:rPr>
                <w:rFonts w:ascii="新宋体" w:hAnsi="新宋体" w:eastAsia="新宋体" w:cs="新宋体"/>
                <w:b/>
                <w:sz w:val="22"/>
                <w:szCs w:val="22"/>
                <w:highlight w:val="none"/>
              </w:rPr>
            </w:pPr>
            <w:r>
              <w:rPr>
                <w:rFonts w:hint="eastAsia" w:ascii="新宋体" w:hAnsi="新宋体" w:eastAsia="新宋体" w:cs="新宋体"/>
                <w:b/>
                <w:sz w:val="22"/>
                <w:szCs w:val="22"/>
                <w:highlight w:val="none"/>
              </w:rPr>
              <w:t>二</w:t>
            </w:r>
            <w:r>
              <w:rPr>
                <w:rFonts w:hint="eastAsia" w:ascii="新宋体" w:hAnsi="新宋体" w:eastAsia="新宋体" w:cs="新宋体"/>
                <w:b/>
                <w:sz w:val="22"/>
                <w:szCs w:val="22"/>
                <w:highlight w:val="none"/>
                <w:lang w:eastAsia="zh-CN"/>
              </w:rPr>
              <w:t>、</w:t>
            </w:r>
            <w:r>
              <w:rPr>
                <w:rFonts w:hint="eastAsia" w:ascii="新宋体" w:hAnsi="新宋体" w:eastAsia="新宋体" w:cs="新宋体"/>
                <w:b/>
                <w:sz w:val="22"/>
                <w:szCs w:val="22"/>
                <w:highlight w:val="none"/>
              </w:rPr>
              <w:t>服务范围及内容</w:t>
            </w:r>
          </w:p>
          <w:p>
            <w:pPr>
              <w:spacing w:line="460" w:lineRule="exact"/>
              <w:rPr>
                <w:rFonts w:ascii="宋体"/>
                <w:sz w:val="22"/>
                <w:szCs w:val="22"/>
                <w:highlight w:val="none"/>
              </w:rPr>
            </w:pPr>
            <w:r>
              <w:rPr>
                <w:rFonts w:hint="eastAsia" w:ascii="宋体"/>
                <w:b/>
                <w:bCs/>
                <w:sz w:val="22"/>
                <w:szCs w:val="22"/>
                <w:highlight w:val="none"/>
              </w:rPr>
              <w:t>1</w:t>
            </w:r>
            <w:r>
              <w:rPr>
                <w:rFonts w:hint="eastAsia" w:ascii="新宋体" w:hAnsi="新宋体" w:eastAsia="新宋体" w:cs="新宋体"/>
                <w:b/>
                <w:sz w:val="22"/>
                <w:szCs w:val="22"/>
                <w:highlight w:val="none"/>
              </w:rPr>
              <w:t>、</w:t>
            </w:r>
            <w:r>
              <w:rPr>
                <w:rFonts w:hint="eastAsia" w:ascii="宋体"/>
                <w:b/>
                <w:bCs/>
                <w:sz w:val="22"/>
                <w:szCs w:val="22"/>
                <w:highlight w:val="none"/>
              </w:rPr>
              <w:t>保养范围</w:t>
            </w:r>
            <w:r>
              <w:rPr>
                <w:rFonts w:hint="eastAsia" w:ascii="宋体"/>
                <w:sz w:val="22"/>
                <w:szCs w:val="22"/>
                <w:highlight w:val="none"/>
              </w:rPr>
              <w:t>：</w:t>
            </w:r>
          </w:p>
          <w:p>
            <w:pPr>
              <w:spacing w:line="460" w:lineRule="exact"/>
              <w:ind w:firstLine="440" w:firstLineChars="200"/>
              <w:rPr>
                <w:rFonts w:ascii="宋体"/>
                <w:sz w:val="22"/>
                <w:szCs w:val="22"/>
                <w:highlight w:val="none"/>
              </w:rPr>
            </w:pPr>
            <w:r>
              <w:rPr>
                <w:rFonts w:hint="eastAsia" w:ascii="宋体"/>
                <w:sz w:val="22"/>
                <w:szCs w:val="22"/>
                <w:highlight w:val="none"/>
              </w:rPr>
              <w:t>1、室外机、室内机、铜管管路及水管管路系统以及控制部分</w:t>
            </w:r>
          </w:p>
          <w:p>
            <w:pPr>
              <w:spacing w:line="460" w:lineRule="exact"/>
              <w:ind w:firstLine="440" w:firstLineChars="200"/>
              <w:rPr>
                <w:rFonts w:ascii="宋体"/>
                <w:sz w:val="22"/>
                <w:szCs w:val="22"/>
                <w:highlight w:val="none"/>
              </w:rPr>
            </w:pPr>
            <w:r>
              <w:rPr>
                <w:rFonts w:hint="eastAsia" w:ascii="宋体"/>
                <w:sz w:val="22"/>
                <w:szCs w:val="22"/>
                <w:highlight w:val="none"/>
              </w:rPr>
              <w:t>2、设备电器以设备主要电源连接端子为界。</w:t>
            </w:r>
          </w:p>
          <w:p>
            <w:pPr>
              <w:spacing w:line="460" w:lineRule="exact"/>
              <w:rPr>
                <w:rFonts w:ascii="宋体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宋体"/>
                <w:b/>
                <w:bCs/>
                <w:sz w:val="22"/>
                <w:szCs w:val="22"/>
                <w:highlight w:val="none"/>
              </w:rPr>
              <w:t>2</w:t>
            </w:r>
            <w:r>
              <w:rPr>
                <w:rFonts w:hint="eastAsia" w:ascii="新宋体" w:hAnsi="新宋体" w:eastAsia="新宋体" w:cs="新宋体"/>
                <w:b/>
                <w:sz w:val="22"/>
                <w:szCs w:val="22"/>
                <w:highlight w:val="none"/>
              </w:rPr>
              <w:t>、</w:t>
            </w:r>
            <w:r>
              <w:rPr>
                <w:rFonts w:hint="eastAsia" w:ascii="宋体"/>
                <w:b/>
                <w:bCs/>
                <w:sz w:val="22"/>
                <w:szCs w:val="22"/>
                <w:highlight w:val="none"/>
              </w:rPr>
              <w:t>保养内容</w:t>
            </w:r>
          </w:p>
          <w:p>
            <w:pPr>
              <w:spacing w:line="460" w:lineRule="exact"/>
              <w:rPr>
                <w:rFonts w:ascii="宋体"/>
                <w:sz w:val="22"/>
                <w:szCs w:val="22"/>
                <w:highlight w:val="none"/>
              </w:rPr>
            </w:pPr>
            <w:r>
              <w:rPr>
                <w:rFonts w:hint="eastAsia" w:ascii="宋体"/>
                <w:sz w:val="22"/>
                <w:szCs w:val="22"/>
                <w:highlight w:val="none"/>
              </w:rPr>
              <w:t xml:space="preserve">    1、室外机变频控制器、控制主板、室内电脑板清洗</w:t>
            </w:r>
          </w:p>
          <w:p>
            <w:pPr>
              <w:spacing w:line="460" w:lineRule="exact"/>
              <w:ind w:firstLine="435"/>
              <w:rPr>
                <w:rFonts w:ascii="宋体"/>
                <w:sz w:val="22"/>
                <w:szCs w:val="22"/>
                <w:highlight w:val="none"/>
              </w:rPr>
            </w:pPr>
            <w:r>
              <w:rPr>
                <w:rFonts w:hint="eastAsia" w:ascii="宋体"/>
                <w:sz w:val="22"/>
                <w:szCs w:val="22"/>
                <w:highlight w:val="none"/>
              </w:rPr>
              <w:t>2、室外机热交换器的清洗。</w:t>
            </w:r>
          </w:p>
          <w:p>
            <w:pPr>
              <w:spacing w:line="460" w:lineRule="exact"/>
              <w:ind w:firstLine="435"/>
              <w:rPr>
                <w:rFonts w:ascii="宋体"/>
                <w:sz w:val="22"/>
                <w:szCs w:val="22"/>
                <w:highlight w:val="none"/>
              </w:rPr>
            </w:pPr>
            <w:r>
              <w:rPr>
                <w:rFonts w:hint="eastAsia" w:ascii="宋体"/>
                <w:sz w:val="22"/>
                <w:szCs w:val="22"/>
                <w:highlight w:val="none"/>
              </w:rPr>
              <w:t>3、冷媒系统气密性检测</w:t>
            </w:r>
          </w:p>
          <w:p>
            <w:pPr>
              <w:spacing w:line="460" w:lineRule="exact"/>
              <w:ind w:firstLine="435"/>
              <w:rPr>
                <w:rFonts w:ascii="宋体"/>
                <w:sz w:val="22"/>
                <w:szCs w:val="22"/>
                <w:highlight w:val="none"/>
              </w:rPr>
            </w:pPr>
            <w:r>
              <w:rPr>
                <w:rFonts w:hint="eastAsia" w:ascii="宋体"/>
                <w:sz w:val="22"/>
                <w:szCs w:val="22"/>
                <w:highlight w:val="none"/>
              </w:rPr>
              <w:t>4、电器的绝缘性能安全性能检测</w:t>
            </w:r>
          </w:p>
          <w:p>
            <w:pPr>
              <w:spacing w:line="460" w:lineRule="exact"/>
              <w:ind w:firstLine="435"/>
              <w:rPr>
                <w:rFonts w:ascii="宋体"/>
                <w:sz w:val="22"/>
                <w:szCs w:val="22"/>
                <w:highlight w:val="none"/>
              </w:rPr>
            </w:pPr>
            <w:r>
              <w:rPr>
                <w:rFonts w:hint="eastAsia" w:ascii="宋体"/>
                <w:sz w:val="22"/>
                <w:szCs w:val="22"/>
                <w:highlight w:val="none"/>
              </w:rPr>
              <w:t>5、电源端子、压缩机电器端子的松紧检测；</w:t>
            </w:r>
          </w:p>
          <w:p>
            <w:pPr>
              <w:spacing w:line="460" w:lineRule="exact"/>
              <w:ind w:firstLine="435"/>
              <w:rPr>
                <w:rFonts w:ascii="宋体"/>
                <w:sz w:val="22"/>
                <w:szCs w:val="22"/>
                <w:highlight w:val="none"/>
              </w:rPr>
            </w:pPr>
            <w:r>
              <w:rPr>
                <w:rFonts w:hint="eastAsia" w:ascii="宋体"/>
                <w:sz w:val="22"/>
                <w:szCs w:val="22"/>
                <w:highlight w:val="none"/>
              </w:rPr>
              <w:t>5、信号传输的检测</w:t>
            </w:r>
          </w:p>
          <w:p>
            <w:pPr>
              <w:spacing w:line="460" w:lineRule="exact"/>
              <w:ind w:firstLine="435"/>
              <w:rPr>
                <w:rFonts w:ascii="宋体"/>
                <w:sz w:val="22"/>
                <w:szCs w:val="22"/>
                <w:highlight w:val="none"/>
              </w:rPr>
            </w:pPr>
            <w:r>
              <w:rPr>
                <w:rFonts w:hint="eastAsia" w:ascii="宋体"/>
                <w:sz w:val="22"/>
                <w:szCs w:val="22"/>
                <w:highlight w:val="none"/>
              </w:rPr>
              <w:t>6、保温层的补修</w:t>
            </w:r>
          </w:p>
          <w:p>
            <w:pPr>
              <w:spacing w:line="460" w:lineRule="exact"/>
              <w:ind w:firstLine="435"/>
              <w:rPr>
                <w:rFonts w:ascii="宋体"/>
                <w:sz w:val="22"/>
                <w:szCs w:val="22"/>
                <w:highlight w:val="none"/>
              </w:rPr>
            </w:pPr>
            <w:r>
              <w:rPr>
                <w:rFonts w:hint="eastAsia" w:ascii="宋体"/>
                <w:sz w:val="22"/>
                <w:szCs w:val="22"/>
                <w:highlight w:val="none"/>
              </w:rPr>
              <w:t>7、冷凝排水系统的检测、清洁</w:t>
            </w:r>
          </w:p>
          <w:p>
            <w:pPr>
              <w:spacing w:line="460" w:lineRule="exact"/>
              <w:ind w:firstLine="435"/>
              <w:rPr>
                <w:rFonts w:ascii="宋体"/>
                <w:sz w:val="22"/>
                <w:szCs w:val="22"/>
                <w:highlight w:val="none"/>
              </w:rPr>
            </w:pPr>
            <w:r>
              <w:rPr>
                <w:rFonts w:hint="eastAsia" w:ascii="宋体"/>
                <w:sz w:val="22"/>
                <w:szCs w:val="22"/>
                <w:highlight w:val="none"/>
              </w:rPr>
              <w:t>8、室内机滤网清洗</w:t>
            </w:r>
          </w:p>
          <w:p>
            <w:pPr>
              <w:spacing w:line="460" w:lineRule="exact"/>
              <w:ind w:firstLine="435"/>
              <w:rPr>
                <w:rFonts w:ascii="宋体"/>
                <w:sz w:val="22"/>
                <w:szCs w:val="22"/>
                <w:highlight w:val="none"/>
              </w:rPr>
            </w:pPr>
            <w:r>
              <w:rPr>
                <w:rFonts w:hint="eastAsia" w:ascii="宋体"/>
                <w:sz w:val="22"/>
                <w:szCs w:val="22"/>
                <w:highlight w:val="none"/>
              </w:rPr>
              <w:t>9、室外、室内机振动、噪声的检测调整</w:t>
            </w:r>
          </w:p>
          <w:p>
            <w:pPr>
              <w:spacing w:line="460" w:lineRule="exact"/>
              <w:ind w:firstLine="435"/>
              <w:rPr>
                <w:rFonts w:ascii="宋体"/>
                <w:sz w:val="22"/>
                <w:szCs w:val="22"/>
                <w:highlight w:val="none"/>
              </w:rPr>
            </w:pPr>
            <w:r>
              <w:rPr>
                <w:rFonts w:hint="eastAsia" w:ascii="宋体"/>
                <w:sz w:val="22"/>
                <w:szCs w:val="22"/>
                <w:highlight w:val="none"/>
              </w:rPr>
              <w:t>10、各种传感器的阻值测试</w:t>
            </w:r>
          </w:p>
          <w:p>
            <w:pPr>
              <w:spacing w:line="460" w:lineRule="exact"/>
              <w:ind w:firstLine="435"/>
              <w:rPr>
                <w:rFonts w:ascii="宋体"/>
                <w:sz w:val="22"/>
                <w:szCs w:val="22"/>
                <w:highlight w:val="none"/>
              </w:rPr>
            </w:pPr>
            <w:r>
              <w:rPr>
                <w:rFonts w:hint="eastAsia" w:ascii="宋体"/>
                <w:sz w:val="22"/>
                <w:szCs w:val="22"/>
                <w:highlight w:val="none"/>
              </w:rPr>
              <w:t>11、深度清洗要求：</w:t>
            </w:r>
          </w:p>
          <w:p>
            <w:pPr>
              <w:tabs>
                <w:tab w:val="left" w:pos="1080"/>
              </w:tabs>
              <w:adjustRightInd w:val="0"/>
              <w:snapToGrid w:val="0"/>
              <w:spacing w:line="460" w:lineRule="exact"/>
              <w:ind w:firstLine="440" w:firstLineChars="200"/>
              <w:rPr>
                <w:rFonts w:ascii="新宋体" w:hAnsi="新宋体" w:eastAsia="新宋体" w:cs="新宋体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新宋体" w:hAnsi="新宋体" w:eastAsia="新宋体" w:cs="新宋体"/>
                <w:bCs/>
                <w:sz w:val="22"/>
                <w:szCs w:val="22"/>
                <w:highlight w:val="none"/>
              </w:rPr>
              <w:t>内机包含四面出风型空调内机、风管机的出回风口（包含走道的出风口和回风口以及滤网的消毒清洗；消毒清洗的内容包括冷凝翅片、进出风口、接水盘和回风滤网的消毒清洁。乙方需做到对现场投标设备进行消毒清洗，无灰尘，无斑点。</w:t>
            </w:r>
          </w:p>
          <w:p>
            <w:pPr>
              <w:pStyle w:val="3"/>
              <w:ind w:firstLine="0"/>
              <w:rPr>
                <w:sz w:val="22"/>
                <w:szCs w:val="22"/>
                <w:highlight w:val="none"/>
              </w:rPr>
            </w:pPr>
          </w:p>
          <w:p>
            <w:pPr>
              <w:spacing w:line="460" w:lineRule="exact"/>
              <w:rPr>
                <w:rFonts w:ascii="宋体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宋体"/>
                <w:b/>
                <w:bCs/>
                <w:sz w:val="22"/>
                <w:szCs w:val="22"/>
                <w:highlight w:val="none"/>
              </w:rPr>
              <w:t>3</w:t>
            </w:r>
            <w:r>
              <w:rPr>
                <w:rFonts w:hint="eastAsia" w:ascii="新宋体" w:hAnsi="新宋体" w:eastAsia="新宋体" w:cs="新宋体"/>
                <w:b/>
                <w:sz w:val="22"/>
                <w:szCs w:val="22"/>
                <w:highlight w:val="none"/>
              </w:rPr>
              <w:t>、</w:t>
            </w:r>
            <w:r>
              <w:rPr>
                <w:rFonts w:hint="eastAsia" w:ascii="宋体"/>
                <w:b/>
                <w:bCs/>
                <w:sz w:val="22"/>
                <w:szCs w:val="22"/>
                <w:highlight w:val="none"/>
              </w:rPr>
              <w:t>服务标准</w:t>
            </w:r>
          </w:p>
          <w:p>
            <w:pPr>
              <w:spacing w:line="460" w:lineRule="exact"/>
              <w:rPr>
                <w:rFonts w:ascii="宋体"/>
                <w:sz w:val="22"/>
                <w:szCs w:val="22"/>
                <w:highlight w:val="none"/>
              </w:rPr>
            </w:pPr>
            <w:r>
              <w:rPr>
                <w:rFonts w:hint="eastAsia" w:ascii="宋体"/>
                <w:sz w:val="22"/>
                <w:szCs w:val="22"/>
                <w:highlight w:val="none"/>
              </w:rPr>
              <w:t xml:space="preserve">    1、一次深度清洗大维</w:t>
            </w:r>
            <w:r>
              <w:rPr>
                <w:rFonts w:hint="eastAsia" w:ascii="宋体"/>
                <w:sz w:val="22"/>
                <w:szCs w:val="22"/>
                <w:highlight w:val="none"/>
                <w:lang w:val="en-US" w:eastAsia="zh-CN"/>
              </w:rPr>
              <w:t>保</w:t>
            </w:r>
            <w:r>
              <w:rPr>
                <w:rFonts w:hint="eastAsia" w:ascii="宋体"/>
                <w:sz w:val="22"/>
                <w:szCs w:val="22"/>
                <w:highlight w:val="none"/>
              </w:rPr>
              <w:t>，一次普通滤网消毒清洗,两次机组全面检验。（秋季</w:t>
            </w:r>
            <w:r>
              <w:rPr>
                <w:rFonts w:hint="eastAsia" w:ascii="宋体"/>
                <w:sz w:val="22"/>
                <w:szCs w:val="22"/>
                <w:highlight w:val="none"/>
                <w:lang w:val="en-US" w:eastAsia="zh-CN"/>
              </w:rPr>
              <w:t>8</w:t>
            </w:r>
            <w:r>
              <w:rPr>
                <w:rFonts w:hint="eastAsia" w:ascii="宋体"/>
                <w:sz w:val="22"/>
                <w:szCs w:val="22"/>
                <w:highlight w:val="none"/>
              </w:rPr>
              <w:t>—</w:t>
            </w:r>
            <w:r>
              <w:rPr>
                <w:rFonts w:hint="eastAsia" w:ascii="宋体"/>
                <w:sz w:val="22"/>
                <w:szCs w:val="22"/>
                <w:highlight w:val="none"/>
                <w:lang w:val="en-US" w:eastAsia="zh-CN"/>
              </w:rPr>
              <w:t>9</w:t>
            </w:r>
            <w:r>
              <w:rPr>
                <w:rFonts w:hint="eastAsia" w:ascii="宋体"/>
                <w:sz w:val="22"/>
                <w:szCs w:val="22"/>
                <w:highlight w:val="none"/>
              </w:rPr>
              <w:t>月份；次年春季</w:t>
            </w:r>
            <w:r>
              <w:rPr>
                <w:rFonts w:hint="eastAsia" w:ascii="宋体"/>
                <w:sz w:val="22"/>
                <w:szCs w:val="22"/>
                <w:highlight w:val="none"/>
                <w:lang w:val="en-US" w:eastAsia="zh-CN"/>
              </w:rPr>
              <w:t>1</w:t>
            </w:r>
            <w:r>
              <w:rPr>
                <w:rFonts w:hint="eastAsia" w:ascii="宋体"/>
                <w:sz w:val="22"/>
                <w:szCs w:val="22"/>
                <w:highlight w:val="none"/>
              </w:rPr>
              <w:t>—</w:t>
            </w:r>
            <w:r>
              <w:rPr>
                <w:rFonts w:hint="eastAsia" w:ascii="宋体"/>
                <w:sz w:val="22"/>
                <w:szCs w:val="22"/>
                <w:highlight w:val="none"/>
                <w:lang w:val="en-US" w:eastAsia="zh-CN"/>
              </w:rPr>
              <w:t>2</w:t>
            </w:r>
            <w:r>
              <w:rPr>
                <w:rFonts w:hint="eastAsia" w:ascii="宋体"/>
                <w:sz w:val="22"/>
                <w:szCs w:val="22"/>
                <w:highlight w:val="none"/>
              </w:rPr>
              <w:t>月份）。进入设备运行期后每月巡检一次。</w:t>
            </w:r>
          </w:p>
          <w:p>
            <w:pPr>
              <w:spacing w:line="460" w:lineRule="exact"/>
              <w:ind w:firstLine="435"/>
              <w:rPr>
                <w:rFonts w:ascii="宋体"/>
                <w:sz w:val="22"/>
                <w:szCs w:val="22"/>
                <w:highlight w:val="none"/>
              </w:rPr>
            </w:pPr>
            <w:r>
              <w:rPr>
                <w:rFonts w:hint="eastAsia" w:ascii="宋体"/>
                <w:sz w:val="22"/>
                <w:szCs w:val="22"/>
                <w:highlight w:val="none"/>
              </w:rPr>
              <w:t>2、建立完善的配件管理体系，建立空调系统的技术档案，包括平时的维修记录，更换配件，检查试验的资料、技术培训资料等。</w:t>
            </w:r>
          </w:p>
          <w:p>
            <w:pPr>
              <w:spacing w:line="460" w:lineRule="exact"/>
              <w:ind w:firstLine="435"/>
              <w:rPr>
                <w:rFonts w:ascii="宋体"/>
                <w:sz w:val="22"/>
                <w:szCs w:val="22"/>
                <w:highlight w:val="none"/>
              </w:rPr>
            </w:pPr>
            <w:r>
              <w:rPr>
                <w:rFonts w:hint="eastAsia" w:ascii="宋体"/>
                <w:sz w:val="22"/>
                <w:szCs w:val="22"/>
                <w:highlight w:val="none"/>
              </w:rPr>
              <w:t>3、维保单位必须保证24小时联系电话畅通。一般故障6小时处理完毕，重大故障3天处理完毕。否则每逾期一天扣罚服务费1%。</w:t>
            </w:r>
          </w:p>
          <w:p>
            <w:pPr>
              <w:spacing w:line="460" w:lineRule="exact"/>
              <w:ind w:firstLine="435"/>
              <w:rPr>
                <w:rFonts w:ascii="宋体"/>
                <w:sz w:val="22"/>
                <w:szCs w:val="22"/>
                <w:highlight w:val="none"/>
              </w:rPr>
            </w:pPr>
            <w:r>
              <w:rPr>
                <w:rFonts w:hint="eastAsia" w:ascii="宋体"/>
                <w:b/>
                <w:sz w:val="22"/>
                <w:szCs w:val="22"/>
                <w:highlight w:val="none"/>
              </w:rPr>
              <w:t>4、</w:t>
            </w:r>
            <w:r>
              <w:rPr>
                <w:rFonts w:hint="eastAsia" w:ascii="宋体"/>
                <w:sz w:val="22"/>
                <w:szCs w:val="22"/>
                <w:highlight w:val="none"/>
              </w:rPr>
              <w:t>投入本项目的服务人员应具备与本项目相适应的技术资格，投标时应提供服务人员的资质证书(包括</w:t>
            </w:r>
            <w:r>
              <w:rPr>
                <w:rFonts w:ascii="宋体"/>
                <w:sz w:val="22"/>
                <w:szCs w:val="22"/>
                <w:highlight w:val="none"/>
              </w:rPr>
              <w:t>制冷与空调作业上岗证</w:t>
            </w:r>
            <w:r>
              <w:rPr>
                <w:rFonts w:hint="eastAsia" w:ascii="宋体"/>
                <w:sz w:val="22"/>
                <w:szCs w:val="22"/>
                <w:highlight w:val="none"/>
              </w:rPr>
              <w:t>、焊工上</w:t>
            </w:r>
            <w:r>
              <w:rPr>
                <w:rFonts w:ascii="宋体"/>
                <w:sz w:val="22"/>
                <w:szCs w:val="22"/>
                <w:highlight w:val="none"/>
              </w:rPr>
              <w:t>岗证</w:t>
            </w:r>
            <w:r>
              <w:rPr>
                <w:rFonts w:hint="eastAsia" w:ascii="宋体"/>
                <w:sz w:val="22"/>
                <w:szCs w:val="22"/>
                <w:highlight w:val="none"/>
              </w:rPr>
              <w:t>、</w:t>
            </w:r>
            <w:r>
              <w:rPr>
                <w:rFonts w:ascii="宋体"/>
                <w:sz w:val="22"/>
                <w:szCs w:val="22"/>
                <w:highlight w:val="none"/>
              </w:rPr>
              <w:t>和登高上岗证等</w:t>
            </w:r>
            <w:r>
              <w:rPr>
                <w:rFonts w:hint="eastAsia" w:ascii="宋体"/>
                <w:sz w:val="22"/>
                <w:szCs w:val="22"/>
                <w:highlight w:val="none"/>
              </w:rPr>
              <w:t>)。</w:t>
            </w:r>
          </w:p>
          <w:p>
            <w:pPr>
              <w:spacing w:line="460" w:lineRule="exact"/>
              <w:ind w:firstLine="435"/>
              <w:rPr>
                <w:rFonts w:ascii="宋体"/>
                <w:sz w:val="22"/>
                <w:szCs w:val="22"/>
                <w:highlight w:val="none"/>
              </w:rPr>
            </w:pPr>
            <w:r>
              <w:rPr>
                <w:rFonts w:hint="eastAsia" w:ascii="宋体"/>
                <w:sz w:val="22"/>
                <w:szCs w:val="22"/>
                <w:highlight w:val="none"/>
              </w:rPr>
              <w:t>5、在我单位重大活动或重要会议期间，维保单位要提供全程保障服务。</w:t>
            </w:r>
          </w:p>
          <w:p>
            <w:pPr>
              <w:spacing w:line="460" w:lineRule="exact"/>
              <w:ind w:firstLine="435"/>
              <w:rPr>
                <w:rFonts w:ascii="宋体"/>
                <w:sz w:val="22"/>
                <w:szCs w:val="22"/>
                <w:highlight w:val="none"/>
              </w:rPr>
            </w:pPr>
            <w:r>
              <w:rPr>
                <w:rFonts w:hint="eastAsia" w:ascii="宋体"/>
                <w:sz w:val="22"/>
                <w:szCs w:val="22"/>
                <w:highlight w:val="none"/>
              </w:rPr>
              <w:t>6、在做维保现场做好安全防范措施，确保在场人员安全。乙方技术人员的安全问题由乙方自行承担。</w:t>
            </w:r>
          </w:p>
          <w:p>
            <w:pPr>
              <w:spacing w:line="460" w:lineRule="exact"/>
              <w:ind w:firstLine="435"/>
              <w:rPr>
                <w:rFonts w:ascii="宋体"/>
                <w:sz w:val="22"/>
                <w:szCs w:val="22"/>
                <w:highlight w:val="none"/>
              </w:rPr>
            </w:pPr>
            <w:r>
              <w:rPr>
                <w:rFonts w:hint="eastAsia" w:ascii="宋体"/>
                <w:sz w:val="22"/>
                <w:szCs w:val="22"/>
                <w:highlight w:val="none"/>
              </w:rPr>
              <w:t>7、因维保单位技术人员的维修、保养、操作不当造成设备的故障，一切维修费用由维保单位负责。</w:t>
            </w:r>
            <w:bookmarkStart w:id="0" w:name="_GoBack"/>
            <w:bookmarkEnd w:id="0"/>
          </w:p>
          <w:p>
            <w:pPr>
              <w:spacing w:line="460" w:lineRule="exact"/>
              <w:ind w:firstLine="435"/>
              <w:rPr>
                <w:rFonts w:ascii="宋体"/>
                <w:sz w:val="22"/>
                <w:szCs w:val="22"/>
                <w:highlight w:val="none"/>
              </w:rPr>
            </w:pPr>
            <w:r>
              <w:rPr>
                <w:rFonts w:hint="eastAsia" w:ascii="宋体"/>
                <w:sz w:val="22"/>
                <w:szCs w:val="22"/>
                <w:highlight w:val="none"/>
              </w:rPr>
              <w:t>8、维保期间维修人工费全免, 配件另外报价.由维保单位处购买的配件更换后同一故障部位保期为六个月（配件出厂价9折优惠提供）</w:t>
            </w:r>
            <w:r>
              <w:rPr>
                <w:rFonts w:hint="eastAsia" w:ascii="宋体"/>
                <w:color w:val="FF0000"/>
                <w:sz w:val="22"/>
                <w:szCs w:val="22"/>
                <w:highlight w:val="none"/>
              </w:rPr>
              <w:t>。</w:t>
            </w:r>
          </w:p>
          <w:p>
            <w:pPr>
              <w:pStyle w:val="2"/>
              <w:rPr>
                <w:sz w:val="22"/>
                <w:szCs w:val="22"/>
                <w:highlight w:val="none"/>
                <w:vertAlign w:val="baseline"/>
              </w:rPr>
            </w:pPr>
            <w:r>
              <w:rPr>
                <w:rFonts w:hint="eastAsia" w:ascii="宋体" w:hAnsi="Calibri" w:eastAsia="宋体" w:cs="Times New Roman"/>
                <w:b w:val="0"/>
                <w:kern w:val="2"/>
                <w:sz w:val="22"/>
                <w:szCs w:val="22"/>
                <w:highlight w:val="none"/>
                <w:lang w:val="en-US" w:eastAsia="zh-CN" w:bidi="ar-SA"/>
              </w:rPr>
              <w:t>9、每次维保维修前，都必须到后勤处报备。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hint="eastAsia" w:ascii="宋体" w:hAnsi="宋体" w:cs="宋体"/>
                <w:snapToGrid w:val="0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sz w:val="22"/>
                <w:highlight w:val="none"/>
                <w:lang w:eastAsia="zh-CN"/>
              </w:rPr>
              <w:t>投标人</w:t>
            </w:r>
            <w:r>
              <w:rPr>
                <w:rFonts w:hint="eastAsia" w:ascii="宋体" w:hAnsi="宋体" w:cs="宋体"/>
                <w:snapToGrid w:val="0"/>
                <w:color w:val="auto"/>
                <w:sz w:val="22"/>
                <w:highlight w:val="none"/>
              </w:rPr>
              <w:t>如有需要可到校现场踏勘（因目前入校需要提前申请，请供应商</w:t>
            </w:r>
            <w:r>
              <w:rPr>
                <w:rFonts w:hint="eastAsia" w:ascii="宋体" w:hAnsi="宋体" w:cs="宋体"/>
                <w:snapToGrid w:val="0"/>
                <w:color w:val="auto"/>
                <w:sz w:val="22"/>
                <w:highlight w:val="none"/>
                <w:lang w:eastAsia="zh-CN"/>
              </w:rPr>
              <w:t>尽量提前联系代理公司登记</w:t>
            </w:r>
            <w:r>
              <w:rPr>
                <w:rFonts w:hint="eastAsia" w:ascii="宋体" w:hAnsi="宋体" w:cs="宋体"/>
                <w:snapToGrid w:val="0"/>
                <w:color w:val="auto"/>
                <w:sz w:val="22"/>
                <w:highlight w:val="none"/>
              </w:rPr>
              <w:t>，配合校方办理入校申请）</w:t>
            </w:r>
          </w:p>
          <w:p>
            <w:pPr>
              <w:adjustRightInd w:val="0"/>
              <w:snapToGrid w:val="0"/>
              <w:spacing w:line="340" w:lineRule="exact"/>
              <w:jc w:val="left"/>
              <w:rPr>
                <w:rFonts w:ascii="宋体" w:hAnsi="宋体" w:cs="宋体"/>
                <w:snapToGrid w:val="0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sz w:val="22"/>
                <w:highlight w:val="none"/>
              </w:rPr>
              <w:t>具体踏勘时间要</w:t>
            </w:r>
            <w:r>
              <w:rPr>
                <w:rFonts w:ascii="宋体" w:hAnsi="宋体" w:cs="宋体"/>
                <w:snapToGrid w:val="0"/>
                <w:color w:val="auto"/>
                <w:sz w:val="22"/>
                <w:highlight w:val="none"/>
              </w:rPr>
              <w:t>求：</w:t>
            </w:r>
            <w:r>
              <w:rPr>
                <w:rFonts w:hint="eastAsia" w:ascii="宋体" w:hAnsi="宋体" w:cs="宋体"/>
                <w:snapToGrid w:val="0"/>
                <w:color w:val="auto"/>
                <w:sz w:val="22"/>
                <w:highlight w:val="none"/>
                <w:u w:val="single"/>
              </w:rPr>
              <w:t>202</w:t>
            </w:r>
            <w:r>
              <w:rPr>
                <w:rFonts w:hint="eastAsia" w:ascii="宋体" w:hAnsi="宋体" w:cs="宋体"/>
                <w:snapToGrid w:val="0"/>
                <w:color w:val="auto"/>
                <w:sz w:val="22"/>
                <w:highlight w:val="none"/>
                <w:u w:val="single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napToGrid w:val="0"/>
                <w:color w:val="auto"/>
                <w:sz w:val="22"/>
                <w:highlight w:val="none"/>
                <w:u w:val="single"/>
              </w:rPr>
              <w:t>年</w:t>
            </w:r>
            <w:r>
              <w:rPr>
                <w:rFonts w:hint="eastAsia" w:ascii="宋体" w:hAnsi="宋体" w:cs="宋体"/>
                <w:snapToGrid w:val="0"/>
                <w:color w:val="auto"/>
                <w:sz w:val="22"/>
                <w:highlight w:val="none"/>
                <w:u w:val="single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snapToGrid w:val="0"/>
                <w:color w:val="auto"/>
                <w:sz w:val="22"/>
                <w:highlight w:val="none"/>
                <w:u w:val="single"/>
              </w:rPr>
              <w:t>月</w:t>
            </w:r>
            <w:r>
              <w:rPr>
                <w:rFonts w:hint="eastAsia" w:ascii="宋体" w:hAnsi="宋体" w:cs="宋体"/>
                <w:snapToGrid w:val="0"/>
                <w:color w:val="auto"/>
                <w:sz w:val="22"/>
                <w:highlight w:val="none"/>
                <w:u w:val="single"/>
                <w:lang w:val="en-US" w:eastAsia="zh-CN"/>
              </w:rPr>
              <w:t>27</w:t>
            </w:r>
            <w:r>
              <w:rPr>
                <w:rFonts w:hint="eastAsia" w:ascii="宋体" w:hAnsi="宋体" w:cs="宋体"/>
                <w:snapToGrid w:val="0"/>
                <w:color w:val="auto"/>
                <w:sz w:val="22"/>
                <w:highlight w:val="none"/>
                <w:u w:val="single"/>
              </w:rPr>
              <w:t>日</w:t>
            </w:r>
            <w:r>
              <w:rPr>
                <w:rFonts w:hint="eastAsia" w:ascii="宋体" w:hAnsi="宋体" w:cs="宋体"/>
                <w:snapToGrid w:val="0"/>
                <w:color w:val="auto"/>
                <w:sz w:val="22"/>
                <w:highlight w:val="none"/>
                <w:u w:val="single"/>
                <w:lang w:val="en-US" w:eastAsia="zh-CN"/>
              </w:rPr>
              <w:t>14:00</w:t>
            </w:r>
            <w:r>
              <w:rPr>
                <w:rFonts w:hint="eastAsia" w:ascii="宋体" w:hAnsi="宋体" w:cs="宋体"/>
                <w:snapToGrid w:val="0"/>
                <w:color w:val="auto"/>
                <w:sz w:val="22"/>
                <w:highlight w:val="none"/>
                <w:u w:val="none"/>
                <w:lang w:val="en-US" w:eastAsia="zh-CN"/>
              </w:rPr>
              <w:t>分整，浙江安防职业技术学院大门集合</w:t>
            </w:r>
            <w:r>
              <w:rPr>
                <w:rFonts w:hint="eastAsia" w:ascii="宋体" w:hAnsi="宋体" w:cs="宋体"/>
                <w:snapToGrid w:val="0"/>
                <w:color w:val="auto"/>
                <w:sz w:val="22"/>
                <w:highlight w:val="none"/>
              </w:rPr>
              <w:t>（具体内容代理公司提前1天和供应商确认办理入校）</w:t>
            </w:r>
          </w:p>
          <w:p>
            <w:pPr>
              <w:pStyle w:val="2"/>
              <w:ind w:left="0" w:leftChars="0" w:firstLine="0" w:firstLineChars="0"/>
              <w:rPr>
                <w:rFonts w:hint="eastAsia" w:ascii="宋体" w:hAnsi="Calibri" w:eastAsia="宋体" w:cs="Times New Roman"/>
                <w:b w:val="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sz w:val="22"/>
                <w:highlight w:val="none"/>
              </w:rPr>
              <w:t>因现场勘查不充分导致的报价缺失均由供应商自行承担，采购人不再另行支付费用。现场勘查所产生的一切费用和风险由供应商自行承担。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445456"/>
    <w:multiLevelType w:val="singleLevel"/>
    <w:tmpl w:val="9A44545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000000A"/>
    <w:multiLevelType w:val="singleLevel"/>
    <w:tmpl w:val="0000000A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5MWJhYWQ4M2M4N2RhMTM0YTg1OGJjZWZmNjAxODIifQ=="/>
  </w:docVars>
  <w:rsids>
    <w:rsidRoot w:val="00000000"/>
    <w:rsid w:val="02DC3F04"/>
    <w:rsid w:val="06FA704F"/>
    <w:rsid w:val="0B581FE0"/>
    <w:rsid w:val="0DA73361"/>
    <w:rsid w:val="16985F3D"/>
    <w:rsid w:val="20745325"/>
    <w:rsid w:val="20C22534"/>
    <w:rsid w:val="20E06E5E"/>
    <w:rsid w:val="21D267A7"/>
    <w:rsid w:val="24D82326"/>
    <w:rsid w:val="25056E93"/>
    <w:rsid w:val="474144C3"/>
    <w:rsid w:val="569577C7"/>
    <w:rsid w:val="56FD660A"/>
    <w:rsid w:val="57A06424"/>
    <w:rsid w:val="5A7616BE"/>
    <w:rsid w:val="5E940365"/>
    <w:rsid w:val="76AF1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39"/>
    <w:pPr>
      <w:tabs>
        <w:tab w:val="right" w:leader="dot" w:pos="8302"/>
      </w:tabs>
      <w:ind w:left="200" w:leftChars="200"/>
    </w:pPr>
    <w:rPr>
      <w:b/>
      <w:sz w:val="24"/>
    </w:rPr>
  </w:style>
  <w:style w:type="paragraph" w:styleId="3">
    <w:name w:val="Normal Indent"/>
    <w:basedOn w:val="1"/>
    <w:next w:val="1"/>
    <w:qFormat/>
    <w:uiPriority w:val="0"/>
    <w:pPr>
      <w:adjustRightInd w:val="0"/>
      <w:spacing w:line="312" w:lineRule="atLeast"/>
      <w:ind w:firstLine="420"/>
      <w:textAlignment w:val="baseline"/>
    </w:pPr>
    <w:rPr>
      <w:rFonts w:ascii="宋体" w:hAnsi="Courier New"/>
      <w:kern w:val="0"/>
    </w:rPr>
  </w:style>
  <w:style w:type="paragraph" w:styleId="4">
    <w:name w:val="Body Text Indent"/>
    <w:basedOn w:val="1"/>
    <w:next w:val="1"/>
    <w:qFormat/>
    <w:uiPriority w:val="0"/>
    <w:pPr>
      <w:ind w:left="480" w:hanging="480" w:hangingChars="200"/>
    </w:pPr>
    <w:rPr>
      <w:sz w:val="24"/>
    </w:rPr>
  </w:style>
  <w:style w:type="paragraph" w:styleId="5">
    <w:name w:val="Body Text First Indent 2"/>
    <w:basedOn w:val="4"/>
    <w:next w:val="1"/>
    <w:unhideWhenUsed/>
    <w:qFormat/>
    <w:uiPriority w:val="99"/>
    <w:pPr>
      <w:ind w:firstLine="420"/>
    </w:pPr>
  </w:style>
  <w:style w:type="table" w:styleId="7">
    <w:name w:val="Table Grid"/>
    <w:basedOn w:val="6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博文</cp:lastModifiedBy>
  <dcterms:modified xsi:type="dcterms:W3CDTF">2023-11-22T06:11:36Z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D00A346296A14372865F809BE0B92D75_12</vt:lpwstr>
  </property>
</Properties>
</file>